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811" w14:textId="77777777" w:rsidR="005D0995" w:rsidRDefault="005D0995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52FE5A" w14:textId="5A839FDB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บัญชีกรอกคะแนน การดำเนินการสอบแข่งขันลูกจ้างชั่วคราว </w:t>
      </w:r>
    </w:p>
    <w:p w14:paraId="3CF49C16" w14:textId="215725B5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ครั้งที่</w:t>
      </w:r>
      <w:r w:rsidR="005D0995"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5D0995"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 w:rsid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</w:t>
      </w:r>
      <w:r w:rsidR="005D0995"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</w:t>
      </w:r>
      <w:r w:rsidR="005D0995" w:rsidRPr="005D0995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0F14C638" w14:textId="35C72D2C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5D0995"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เลขประจำตำแหน่ง</w:t>
      </w:r>
      <w:r w:rsidR="005D0995" w:rsidRPr="005D099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</w:t>
      </w:r>
      <w:r w:rsidR="0063382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="005D0995" w:rsidRPr="005D099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</w:t>
      </w:r>
      <w:r w:rsidR="005D0995" w:rsidRPr="005D0995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</w:p>
    <w:p w14:paraId="2B051E19" w14:textId="394202E3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="005D0995"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</w:t>
      </w:r>
      <w:r w:rsidR="0063382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 w:rsidR="005D0995"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</w:t>
      </w:r>
      <w:r w:rsidRPr="005D0995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E60710E" w14:textId="77777777" w:rsidR="00B378C6" w:rsidRPr="00441EC1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988"/>
        <w:gridCol w:w="1072"/>
        <w:gridCol w:w="1060"/>
        <w:gridCol w:w="993"/>
        <w:gridCol w:w="847"/>
        <w:gridCol w:w="2580"/>
        <w:gridCol w:w="1134"/>
      </w:tblGrid>
      <w:tr w:rsidR="00B378C6" w14:paraId="6B1CB6AD" w14:textId="77777777" w:rsidTr="00F83361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26BE" w14:textId="77777777" w:rsidR="00D615AE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เลขประจำ</w:t>
            </w:r>
          </w:p>
          <w:p w14:paraId="54DE2D55" w14:textId="5878E482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ตัวสอบ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A7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 - ชื่อสกุล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009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รายการคัดเลือก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A7FF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คัดเลือกได้ลำดับที่/</w:t>
            </w:r>
          </w:p>
          <w:p w14:paraId="7FA007F4" w14:textId="7B7C2292" w:rsidR="00B378C6" w:rsidRDefault="00B378C6" w:rsidP="00D615A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ไม่ผ่าน/ไม่เข้ารับการคัดเลือก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20CA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หมายเหตุ</w:t>
            </w:r>
          </w:p>
        </w:tc>
      </w:tr>
      <w:tr w:rsidR="00B378C6" w14:paraId="43A751FE" w14:textId="77777777" w:rsidTr="00F83361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0E1F" w14:textId="77777777" w:rsidR="00B378C6" w:rsidRDefault="00B378C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9E17" w14:textId="77777777" w:rsidR="00B378C6" w:rsidRDefault="00B378C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C89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ภาคความรู้ความสามารถทั่วไป</w:t>
            </w:r>
          </w:p>
          <w:p w14:paraId="0BBC732C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(๑๐๐ คะแนน)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859D" w14:textId="77777777" w:rsidR="00D615AE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ภาคความรู้ความสามารถ</w:t>
            </w:r>
          </w:p>
          <w:p w14:paraId="579B0D70" w14:textId="155226DC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ที่ใช้เฉพาะตำแหน่ง</w:t>
            </w:r>
          </w:p>
          <w:p w14:paraId="725F733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(๑๐๐ คะแนน)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9823" w14:textId="77777777" w:rsidR="00D615AE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ภาคความเหมาะสม</w:t>
            </w:r>
          </w:p>
          <w:p w14:paraId="52D372D9" w14:textId="01779AA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กับตำแหน่ง </w:t>
            </w:r>
          </w:p>
          <w:p w14:paraId="14E9CA7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(๑๐๐ คะแนน)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3D0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  <w:p w14:paraId="4578054C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(๓๐๐ คะแนน)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BD4" w14:textId="77777777" w:rsidR="00B378C6" w:rsidRDefault="00B378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7F9" w14:textId="77777777" w:rsidR="00B378C6" w:rsidRDefault="00B378C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378C6" w14:paraId="42AE2CE6" w14:textId="77777777" w:rsidTr="00F8336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4E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AD6A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778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C7B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E44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DA4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4D8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7E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3EA6B3CD" w14:textId="77777777" w:rsidTr="00F8336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B9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CC2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032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65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77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384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62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E6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6FE029F6" w14:textId="77777777" w:rsidTr="00F8336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83BC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88FB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C2C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7FC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EB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F0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D494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71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301C0DA3" w14:textId="77777777" w:rsidTr="00F8336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A7D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B0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304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13D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2FA4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F2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A112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C5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66DC8984" w14:textId="77777777" w:rsidTr="00F8336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05C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0E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D8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B4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C2B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6DA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758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68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9469F1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9B105FD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EAEE845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47118771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685D4F1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5746E1B0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54D095C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76CE1E5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</w:t>
      </w:r>
    </w:p>
    <w:p w14:paraId="7722CF00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0D6C37C7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0BA47BAD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296008" w14:textId="77777777" w:rsidR="0027686F" w:rsidRDefault="0027686F" w:rsidP="002768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</w:t>
      </w:r>
    </w:p>
    <w:p w14:paraId="6FF57212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654854E6" w14:textId="77777777" w:rsidR="00F83361" w:rsidRDefault="00F83361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1D47E584" w14:textId="77777777" w:rsidR="00F83361" w:rsidRDefault="00F83361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094F86C4" w14:textId="77777777" w:rsidR="00CE6B7A" w:rsidRDefault="00CE6B7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360115D3" w14:textId="77777777" w:rsidR="00CE6B7A" w:rsidRDefault="00CE6B7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72CAE46F" w14:textId="77777777" w:rsidR="00CE6B7A" w:rsidRDefault="00CE6B7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 w:hint="cs"/>
          <w:sz w:val="32"/>
          <w:szCs w:val="32"/>
        </w:rPr>
      </w:pPr>
    </w:p>
    <w:p w14:paraId="5C4F7EDE" w14:textId="77777777" w:rsidR="00CE6B7A" w:rsidRDefault="00CE6B7A" w:rsidP="00CE6B7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 w:hint="cs"/>
          <w:sz w:val="32"/>
          <w:szCs w:val="32"/>
        </w:rPr>
      </w:pPr>
    </w:p>
    <w:p w14:paraId="70C2F438" w14:textId="70A0DCEC" w:rsidR="00CE6B7A" w:rsidRPr="00E3595A" w:rsidRDefault="00CE6B7A" w:rsidP="00CE6B7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1140" w:hanging="1140"/>
        <w:jc w:val="thaiDistribute"/>
        <w:rPr>
          <w:rFonts w:ascii="TH SarabunPSK" w:hAnsi="TH SarabunPSK" w:cs="TH SarabunPSK"/>
          <w:sz w:val="28"/>
        </w:rPr>
      </w:pPr>
      <w:r w:rsidRPr="00E3595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595A">
        <w:rPr>
          <w:rFonts w:ascii="TH SarabunPSK" w:hAnsi="TH SarabunPSK" w:cs="TH SarabunPSK"/>
          <w:sz w:val="28"/>
          <w:cs/>
        </w:rPr>
        <w:t>๑. คณะกรรมการดำเนินการสอบคัดเลือกดำเนินการสอบแข่งขันตามข้อ ๑๖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3595A">
        <w:rPr>
          <w:rFonts w:ascii="TH SarabunPSK" w:hAnsi="TH SarabunPSK" w:cs="TH SarabunPSK" w:hint="cs"/>
          <w:sz w:val="28"/>
          <w:cs/>
        </w:rPr>
        <w:t xml:space="preserve">ของประกาศ </w:t>
      </w:r>
      <w:proofErr w:type="spellStart"/>
      <w:r w:rsidRPr="00E3595A">
        <w:rPr>
          <w:rFonts w:ascii="TH SarabunPSK" w:hAnsi="TH SarabunPSK" w:cs="TH SarabunPSK" w:hint="cs"/>
          <w:sz w:val="28"/>
          <w:cs/>
        </w:rPr>
        <w:t>ก.บ.ล</w:t>
      </w:r>
      <w:proofErr w:type="spellEnd"/>
      <w:r w:rsidRPr="00E3595A">
        <w:rPr>
          <w:rFonts w:ascii="TH SarabunPSK" w:hAnsi="TH SarabunPSK" w:cs="TH SarabunPSK" w:hint="cs"/>
          <w:sz w:val="28"/>
          <w:cs/>
        </w:rPr>
        <w:t xml:space="preserve">. เรื่อง </w:t>
      </w:r>
      <w:r w:rsidRPr="00CE6B7A">
        <w:rPr>
          <w:rFonts w:ascii="TH SarabunPSK" w:hAnsi="TH SarabunPSK" w:cs="TH SarabunPSK"/>
          <w:sz w:val="28"/>
          <w:cs/>
        </w:rPr>
        <w:t>หลักเกณฑ์</w:t>
      </w:r>
      <w:r w:rsidRPr="00E3595A">
        <w:rPr>
          <w:rFonts w:ascii="TH SarabunPSK" w:hAnsi="TH SarabunPSK" w:cs="TH SarabunPSK" w:hint="cs"/>
          <w:sz w:val="28"/>
          <w:cs/>
        </w:rPr>
        <w:t xml:space="preserve"> วิธีการและเงื่อนไขเกี่ยวกับการรับสมัคร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3595A">
        <w:rPr>
          <w:rFonts w:ascii="TH SarabunPSK" w:hAnsi="TH SarabunPSK" w:cs="TH SarabunPSK" w:hint="cs"/>
          <w:sz w:val="28"/>
          <w:cs/>
        </w:rPr>
        <w:t>การคัดเลือก</w:t>
      </w:r>
      <w:r>
        <w:rPr>
          <w:rFonts w:ascii="TH SarabunPSK" w:hAnsi="TH SarabunPSK" w:cs="TH SarabunPSK"/>
          <w:sz w:val="28"/>
        </w:rPr>
        <w:t xml:space="preserve"> </w:t>
      </w:r>
      <w:r w:rsidRPr="00E3595A">
        <w:rPr>
          <w:rFonts w:ascii="TH SarabunPSK" w:hAnsi="TH SarabunPSK" w:cs="TH SarabunPSK" w:hint="cs"/>
          <w:sz w:val="28"/>
          <w:cs/>
        </w:rPr>
        <w:t>และการจ้างลูกจ้างชั่วคราว พ.ศ. ๒๕๖๕</w:t>
      </w:r>
    </w:p>
    <w:p w14:paraId="301E24A0" w14:textId="609AE158" w:rsidR="00CE6B7A" w:rsidRDefault="00CE6B7A" w:rsidP="00CE6B7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3595A">
        <w:rPr>
          <w:rFonts w:ascii="TH SarabunPSK" w:hAnsi="TH SarabunPSK" w:cs="TH SarabunPSK"/>
          <w:sz w:val="28"/>
          <w:cs/>
        </w:rPr>
        <w:tab/>
      </w:r>
      <w:r w:rsidRPr="00E3595A">
        <w:rPr>
          <w:rFonts w:ascii="TH SarabunPSK" w:hAnsi="TH SarabunPSK" w:cs="TH SarabunPSK"/>
          <w:sz w:val="28"/>
          <w:cs/>
        </w:rPr>
        <w:tab/>
        <w:t>๒. ผู้ผ่านการสอบคัดเลือกต้องได้คะแนนไม่ต่ำกว่าร้อยละห้าสิบ และได้คะแนนรวมทั้งสิ้นไม่ต่ำกว่าร้อยละหกสิบ</w:t>
      </w:r>
    </w:p>
    <w:p w14:paraId="6638109F" w14:textId="77777777" w:rsidR="00CE6B7A" w:rsidRDefault="00CE6B7A" w:rsidP="00CE6B7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0F03469" w14:textId="15D8B397" w:rsidR="00F83361" w:rsidRDefault="00F83361" w:rsidP="00F833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บัญชีกรอกคะแนน การดำเนินการสอบ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คัดเลือก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ลูกจ้างชั่วคราว </w:t>
      </w:r>
    </w:p>
    <w:p w14:paraId="1A174B3B" w14:textId="77777777" w:rsidR="00F83361" w:rsidRDefault="00F83361" w:rsidP="00F833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ครั้งที่</w:t>
      </w:r>
      <w:r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</w:t>
      </w:r>
      <w:r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</w:t>
      </w:r>
      <w:r w:rsidRPr="005D0995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0AADDAEC" w14:textId="3475A199" w:rsidR="00F83361" w:rsidRDefault="00F83361" w:rsidP="00F833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เลขประจำตำแหน่ง</w:t>
      </w:r>
      <w:r w:rsidRPr="005D099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</w:t>
      </w:r>
      <w:r w:rsidR="0063382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Pr="005D099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</w:t>
      </w:r>
      <w:r w:rsidRPr="005D0995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.</w:t>
      </w:r>
    </w:p>
    <w:p w14:paraId="1DAEAC9F" w14:textId="11473D42" w:rsidR="00B378C6" w:rsidRDefault="00F83361" w:rsidP="00441EC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D099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 w:rsidRPr="005D0995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892755C" w14:textId="77777777" w:rsidR="00441EC1" w:rsidRPr="00441EC1" w:rsidRDefault="00441EC1" w:rsidP="00441EC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 w:hint="cs"/>
          <w:b/>
          <w:bCs/>
          <w:sz w:val="20"/>
          <w:szCs w:val="20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76"/>
        <w:gridCol w:w="1186"/>
        <w:gridCol w:w="965"/>
        <w:gridCol w:w="1084"/>
        <w:gridCol w:w="993"/>
        <w:gridCol w:w="1017"/>
        <w:gridCol w:w="1418"/>
        <w:gridCol w:w="992"/>
      </w:tblGrid>
      <w:tr w:rsidR="00B378C6" w14:paraId="1A04E17C" w14:textId="77777777" w:rsidTr="00633826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1B9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เลขประจำตัวสอบ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42CC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 - ชื่อสกุล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8F3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รายการคัดเลือก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C5D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คัดเลือกได้ลำดับที่/</w:t>
            </w:r>
          </w:p>
          <w:p w14:paraId="2E229BEE" w14:textId="49B91391" w:rsidR="00B378C6" w:rsidRDefault="00B378C6" w:rsidP="0063382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ไม่ผ่าน/ไม่เข้ารับการคัดเลือก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D3FA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หมายเหตุ</w:t>
            </w:r>
          </w:p>
        </w:tc>
      </w:tr>
      <w:tr w:rsidR="00B378C6" w14:paraId="56BAC9C4" w14:textId="77777777" w:rsidTr="00633826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0659" w14:textId="77777777" w:rsidR="00B378C6" w:rsidRDefault="00B378C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616F" w14:textId="77777777" w:rsidR="00B378C6" w:rsidRDefault="00B378C6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1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สัมภาษณ์</w:t>
            </w:r>
          </w:p>
          <w:p w14:paraId="74E8679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(......คะแนน)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53D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สอบข้อเขียน</w:t>
            </w:r>
          </w:p>
          <w:p w14:paraId="032C314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(......คะแนน)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3AC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ทดลองปฏิบัติงาน</w:t>
            </w:r>
          </w:p>
          <w:p w14:paraId="4017BC0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(......คะแนน)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8AA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อื่น ๆ</w:t>
            </w:r>
          </w:p>
          <w:p w14:paraId="28F4D2E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(......คะแนน)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B90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  <w:p w14:paraId="4162D66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(......คะแนน)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E763" w14:textId="77777777" w:rsidR="00B378C6" w:rsidRDefault="00B378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7184" w14:textId="77777777" w:rsidR="00B378C6" w:rsidRDefault="00B378C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378C6" w14:paraId="53514430" w14:textId="77777777" w:rsidTr="006338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44EF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1C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07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DC7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8A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849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5AF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DF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A87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715DE5C7" w14:textId="77777777" w:rsidTr="006338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D9A6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AF2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04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771A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FE7C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8CF2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F1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C96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842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1440D357" w14:textId="77777777" w:rsidTr="006338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0046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66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454B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C5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158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89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91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7C13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FC0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2BF4DA03" w14:textId="77777777" w:rsidTr="006338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7B3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356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7294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66D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2B9B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9E5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E6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61B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30D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78C6" w14:paraId="4408292C" w14:textId="77777777" w:rsidTr="006338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791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0C38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A845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366E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1239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CB6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214F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2D1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414" w14:textId="77777777" w:rsidR="00B378C6" w:rsidRDefault="00B378C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2068E3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E092F31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51644696" w14:textId="69AAE12A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1BE46CC" w14:textId="6A75E68E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2390E">
        <w:rPr>
          <w:rFonts w:ascii="TH SarabunPSK" w:hAnsi="TH SarabunPSK" w:cs="TH SarabunPSK"/>
          <w:sz w:val="32"/>
          <w:szCs w:val="32"/>
          <w:cs/>
        </w:rPr>
        <w:t>(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22390E">
        <w:rPr>
          <w:rFonts w:ascii="TH SarabunPSK" w:hAnsi="TH SarabunPSK" w:cs="TH SarabunPSK"/>
          <w:sz w:val="32"/>
          <w:szCs w:val="32"/>
          <w:cs/>
        </w:rPr>
        <w:t>)</w:t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2390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390E">
        <w:rPr>
          <w:rFonts w:ascii="TH SarabunPSK" w:hAnsi="TH SarabunPSK" w:cs="TH SarabunPSK"/>
          <w:sz w:val="32"/>
          <w:szCs w:val="32"/>
          <w:cs/>
        </w:rPr>
        <w:t>(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22390E">
        <w:rPr>
          <w:rFonts w:ascii="TH SarabunPSK" w:hAnsi="TH SarabunPSK" w:cs="TH SarabunPSK"/>
          <w:sz w:val="32"/>
          <w:szCs w:val="32"/>
          <w:cs/>
        </w:rPr>
        <w:t>)</w:t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42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A427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A427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AA427F">
        <w:rPr>
          <w:rFonts w:ascii="TH SarabunPSK" w:hAnsi="TH SarabunPSK" w:cs="TH SarabunPSK"/>
          <w:sz w:val="32"/>
          <w:szCs w:val="32"/>
          <w:cs/>
        </w:rPr>
        <w:tab/>
      </w:r>
      <w:r w:rsidR="00AA427F">
        <w:rPr>
          <w:rFonts w:ascii="TH SarabunPSK" w:hAnsi="TH SarabunPSK" w:cs="TH SarabunPSK"/>
          <w:sz w:val="32"/>
          <w:szCs w:val="32"/>
          <w:cs/>
        </w:rPr>
        <w:tab/>
      </w:r>
    </w:p>
    <w:p w14:paraId="5BAED813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5DA4342E" w14:textId="59114E9B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7F72BC66" w14:textId="280083AB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22390E">
        <w:rPr>
          <w:rFonts w:ascii="TH SarabunPSK" w:hAnsi="TH SarabunPSK" w:cs="TH SarabunPSK"/>
          <w:sz w:val="32"/>
          <w:szCs w:val="32"/>
          <w:cs/>
        </w:rPr>
        <w:t>(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22390E">
        <w:rPr>
          <w:rFonts w:ascii="TH SarabunPSK" w:hAnsi="TH SarabunPSK" w:cs="TH SarabunPSK"/>
          <w:sz w:val="32"/>
          <w:szCs w:val="32"/>
          <w:cs/>
        </w:rPr>
        <w:t>)</w:t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</w:p>
    <w:p w14:paraId="6FB28046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</w:t>
      </w:r>
    </w:p>
    <w:p w14:paraId="2DEFFAF0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6A7A8640" w14:textId="74E9F7DA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14:paraId="797D46DF" w14:textId="25C437E1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2390E">
        <w:rPr>
          <w:rFonts w:ascii="TH SarabunPSK" w:hAnsi="TH SarabunPSK" w:cs="TH SarabunPSK"/>
          <w:sz w:val="32"/>
          <w:szCs w:val="32"/>
          <w:cs/>
        </w:rPr>
        <w:t>(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22390E">
        <w:rPr>
          <w:rFonts w:ascii="TH SarabunPSK" w:hAnsi="TH SarabunPSK" w:cs="TH SarabunPSK"/>
          <w:sz w:val="32"/>
          <w:szCs w:val="32"/>
          <w:cs/>
        </w:rPr>
        <w:t>)</w:t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22390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2390E">
        <w:rPr>
          <w:rFonts w:ascii="TH SarabunPSK" w:hAnsi="TH SarabunPSK" w:cs="TH SarabunPSK"/>
          <w:sz w:val="32"/>
          <w:szCs w:val="32"/>
          <w:cs/>
        </w:rPr>
        <w:t>(</w:t>
      </w:r>
      <w:r w:rsidR="002239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22390E">
        <w:rPr>
          <w:rFonts w:ascii="TH SarabunPSK" w:hAnsi="TH SarabunPSK" w:cs="TH SarabunPSK"/>
          <w:sz w:val="32"/>
          <w:szCs w:val="32"/>
          <w:cs/>
        </w:rPr>
        <w:t>)</w:t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  <w:r w:rsidR="0022390E">
        <w:rPr>
          <w:rFonts w:ascii="TH SarabunPSK" w:hAnsi="TH SarabunPSK" w:cs="TH SarabunPSK"/>
          <w:sz w:val="32"/>
          <w:szCs w:val="32"/>
          <w:cs/>
        </w:rPr>
        <w:tab/>
      </w:r>
    </w:p>
    <w:p w14:paraId="5614E25B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...................................................</w:t>
      </w:r>
    </w:p>
    <w:p w14:paraId="7A3C94F2" w14:textId="77777777" w:rsidR="00B378C6" w:rsidRDefault="00B378C6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7BB7113E" w14:textId="77777777" w:rsidR="00E3595A" w:rsidRDefault="00E3595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37C3CC22" w14:textId="77777777" w:rsidR="00E3595A" w:rsidRDefault="00E3595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22893A3F" w14:textId="77777777" w:rsidR="00E3595A" w:rsidRDefault="00E3595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705BD074" w14:textId="77777777" w:rsidR="00E3595A" w:rsidRDefault="00E3595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259E4B04" w14:textId="77777777" w:rsidR="00E3595A" w:rsidRDefault="00E3595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44E95024" w14:textId="77777777" w:rsidR="00E3595A" w:rsidRDefault="00E3595A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14:paraId="32401512" w14:textId="77777777" w:rsidR="00916C93" w:rsidRDefault="00916C93" w:rsidP="00B378C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 w:hint="cs"/>
          <w:sz w:val="32"/>
          <w:szCs w:val="32"/>
        </w:rPr>
      </w:pPr>
    </w:p>
    <w:p w14:paraId="012B0A98" w14:textId="670B1CE7" w:rsidR="00B378C6" w:rsidRPr="00E3595A" w:rsidRDefault="00B378C6" w:rsidP="00E3595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1140" w:hanging="1140"/>
        <w:jc w:val="thaiDistribute"/>
        <w:rPr>
          <w:rFonts w:ascii="TH SarabunPSK" w:hAnsi="TH SarabunPSK" w:cs="TH SarabunPSK"/>
          <w:sz w:val="28"/>
        </w:rPr>
      </w:pPr>
      <w:r w:rsidRPr="00E3595A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595A">
        <w:rPr>
          <w:rFonts w:ascii="TH SarabunPSK" w:hAnsi="TH SarabunPSK" w:cs="TH SarabunPSK"/>
          <w:sz w:val="28"/>
          <w:cs/>
        </w:rPr>
        <w:t>๑. คณะกรรมการดำเนินการสอบคัดเลือกดำเนินการสอบแข่งขันตามข้อ ๑๖</w:t>
      </w:r>
      <w:r w:rsidR="00E3595A">
        <w:rPr>
          <w:rFonts w:ascii="TH SarabunPSK" w:hAnsi="TH SarabunPSK" w:cs="TH SarabunPSK" w:hint="cs"/>
          <w:sz w:val="28"/>
          <w:cs/>
        </w:rPr>
        <w:t xml:space="preserve"> </w:t>
      </w:r>
      <w:r w:rsidRPr="00E3595A">
        <w:rPr>
          <w:rFonts w:ascii="TH SarabunPSK" w:hAnsi="TH SarabunPSK" w:cs="TH SarabunPSK" w:hint="cs"/>
          <w:sz w:val="28"/>
          <w:cs/>
        </w:rPr>
        <w:t xml:space="preserve">ของประกาศ </w:t>
      </w:r>
      <w:proofErr w:type="spellStart"/>
      <w:r w:rsidRPr="00E3595A">
        <w:rPr>
          <w:rFonts w:ascii="TH SarabunPSK" w:hAnsi="TH SarabunPSK" w:cs="TH SarabunPSK" w:hint="cs"/>
          <w:sz w:val="28"/>
          <w:cs/>
        </w:rPr>
        <w:t>ก.บ.ล</w:t>
      </w:r>
      <w:proofErr w:type="spellEnd"/>
      <w:r w:rsidRPr="00E3595A">
        <w:rPr>
          <w:rFonts w:ascii="TH SarabunPSK" w:hAnsi="TH SarabunPSK" w:cs="TH SarabunPSK" w:hint="cs"/>
          <w:sz w:val="28"/>
          <w:cs/>
        </w:rPr>
        <w:t xml:space="preserve">. เรื่อง </w:t>
      </w:r>
      <w:r w:rsidR="00CE6B7A" w:rsidRPr="00CE6B7A">
        <w:rPr>
          <w:rFonts w:ascii="TH SarabunPSK" w:hAnsi="TH SarabunPSK" w:cs="TH SarabunPSK"/>
          <w:sz w:val="28"/>
          <w:cs/>
        </w:rPr>
        <w:t>หลักเกณฑ์</w:t>
      </w:r>
      <w:r w:rsidRPr="00E3595A">
        <w:rPr>
          <w:rFonts w:ascii="TH SarabunPSK" w:hAnsi="TH SarabunPSK" w:cs="TH SarabunPSK" w:hint="cs"/>
          <w:sz w:val="28"/>
          <w:cs/>
        </w:rPr>
        <w:t>วิธีการและเงื่อนไขเกี่ยวกับการรับสมัคร</w:t>
      </w:r>
      <w:r w:rsidR="00E3595A">
        <w:rPr>
          <w:rFonts w:ascii="TH SarabunPSK" w:hAnsi="TH SarabunPSK" w:cs="TH SarabunPSK" w:hint="cs"/>
          <w:sz w:val="28"/>
          <w:cs/>
        </w:rPr>
        <w:t xml:space="preserve"> </w:t>
      </w:r>
      <w:r w:rsidRPr="00E3595A">
        <w:rPr>
          <w:rFonts w:ascii="TH SarabunPSK" w:hAnsi="TH SarabunPSK" w:cs="TH SarabunPSK" w:hint="cs"/>
          <w:sz w:val="28"/>
          <w:cs/>
        </w:rPr>
        <w:t>การคัดเลือก</w:t>
      </w:r>
      <w:r w:rsidR="00E3595A">
        <w:rPr>
          <w:rFonts w:ascii="TH SarabunPSK" w:hAnsi="TH SarabunPSK" w:cs="TH SarabunPSK"/>
          <w:sz w:val="28"/>
        </w:rPr>
        <w:t xml:space="preserve"> </w:t>
      </w:r>
      <w:r w:rsidRPr="00E3595A">
        <w:rPr>
          <w:rFonts w:ascii="TH SarabunPSK" w:hAnsi="TH SarabunPSK" w:cs="TH SarabunPSK" w:hint="cs"/>
          <w:sz w:val="28"/>
          <w:cs/>
        </w:rPr>
        <w:t>และการจ้างลูกจ้างชั่วคราว พ.ศ. ๒๕๖๕</w:t>
      </w:r>
    </w:p>
    <w:p w14:paraId="4EF45D44" w14:textId="2DED80A4" w:rsidR="00DF064A" w:rsidRPr="00E3595A" w:rsidRDefault="00B378C6" w:rsidP="00E3595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 w:hint="cs"/>
          <w:sz w:val="28"/>
        </w:rPr>
      </w:pPr>
      <w:r w:rsidRPr="00E3595A">
        <w:rPr>
          <w:rFonts w:ascii="TH SarabunPSK" w:hAnsi="TH SarabunPSK" w:cs="TH SarabunPSK"/>
          <w:sz w:val="28"/>
          <w:cs/>
        </w:rPr>
        <w:tab/>
      </w:r>
      <w:r w:rsidRPr="00E3595A">
        <w:rPr>
          <w:rFonts w:ascii="TH SarabunPSK" w:hAnsi="TH SarabunPSK" w:cs="TH SarabunPSK"/>
          <w:sz w:val="28"/>
          <w:cs/>
        </w:rPr>
        <w:tab/>
        <w:t>๒. ผู้ผ่านการสอบคัดเลือกต้องได้คะแนนไม่ต่ำกว่าร้อยละห้าสิบ และได้คะแนนรวมทั้งสิ้นไม่ต่ำกว่าร้อยละหกสิบ</w:t>
      </w:r>
    </w:p>
    <w:sectPr w:rsidR="00DF064A" w:rsidRPr="00E3595A" w:rsidSect="00B378C6">
      <w:headerReference w:type="default" r:id="rId6"/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1560" w14:textId="77777777" w:rsidR="00591181" w:rsidRDefault="00591181" w:rsidP="005D0995">
      <w:r>
        <w:separator/>
      </w:r>
    </w:p>
  </w:endnote>
  <w:endnote w:type="continuationSeparator" w:id="0">
    <w:p w14:paraId="1D428830" w14:textId="77777777" w:rsidR="00591181" w:rsidRDefault="00591181" w:rsidP="005D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665D" w14:textId="77777777" w:rsidR="00591181" w:rsidRDefault="00591181" w:rsidP="005D0995">
      <w:r>
        <w:separator/>
      </w:r>
    </w:p>
  </w:footnote>
  <w:footnote w:type="continuationSeparator" w:id="0">
    <w:p w14:paraId="1C2FA479" w14:textId="77777777" w:rsidR="00591181" w:rsidRDefault="00591181" w:rsidP="005D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5240" w14:textId="77777777" w:rsidR="005D0995" w:rsidRPr="005D0995" w:rsidRDefault="005D0995" w:rsidP="005D0995">
    <w:pPr>
      <w:pStyle w:val="a3"/>
      <w:jc w:val="right"/>
      <w:rPr>
        <w:rFonts w:ascii="TH SarabunPSK" w:hAnsi="TH SarabunPSK" w:cs="TH SarabunPSK"/>
        <w:sz w:val="20"/>
        <w:szCs w:val="24"/>
      </w:rPr>
    </w:pPr>
    <w:r w:rsidRPr="005D0995">
      <w:rPr>
        <w:rFonts w:ascii="TH SarabunPSK" w:hAnsi="TH SarabunPSK" w:cs="TH SarabunPSK"/>
        <w:noProof/>
        <w:sz w:val="20"/>
        <w:szCs w:val="24"/>
        <w:lang w:val="th-TH"/>
      </w:rPr>
      <w:drawing>
        <wp:anchor distT="0" distB="0" distL="114300" distR="114300" simplePos="0" relativeHeight="251659264" behindDoc="0" locked="0" layoutInCell="1" allowOverlap="1" wp14:anchorId="66D7B75F" wp14:editId="6E5506C6">
          <wp:simplePos x="0" y="0"/>
          <wp:positionH relativeFrom="margin">
            <wp:posOffset>5947856</wp:posOffset>
          </wp:positionH>
          <wp:positionV relativeFrom="margin">
            <wp:posOffset>-463456</wp:posOffset>
          </wp:positionV>
          <wp:extent cx="342265" cy="450215"/>
          <wp:effectExtent l="0" t="0" r="635" b="6985"/>
          <wp:wrapSquare wrapText="bothSides"/>
          <wp:docPr id="1" name="รูปภาพ 1" descr="รูปภาพประกอบด้วย ข้อความ, โปสเตอร์, ร่าง, การ์ตูน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รูปภาพ 1" descr="รูปภาพประกอบด้วย ข้อความ, โปสเตอร์, ร่าง, การ์ตูน&#10;&#10;คำอธิบายที่สร้างโดยอัตโนมัติ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26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0995">
      <w:rPr>
        <w:rFonts w:ascii="TH SarabunPSK" w:hAnsi="TH SarabunPSK" w:cs="TH SarabunPSK"/>
        <w:sz w:val="20"/>
        <w:szCs w:val="24"/>
        <w:cs/>
      </w:rPr>
      <w:t>กองการเจ้าหน้าที่ มหาวิทยาลัยมหาสารคาม</w:t>
    </w:r>
  </w:p>
  <w:p w14:paraId="242BE54F" w14:textId="76405D96" w:rsidR="005D0995" w:rsidRPr="005D0995" w:rsidRDefault="005D0995" w:rsidP="005D0995">
    <w:pPr>
      <w:pStyle w:val="a3"/>
      <w:jc w:val="right"/>
      <w:rPr>
        <w:rFonts w:ascii="TH SarabunPSK" w:hAnsi="TH SarabunPSK" w:cs="TH SarabunPSK"/>
        <w:sz w:val="20"/>
        <w:szCs w:val="24"/>
      </w:rPr>
    </w:pPr>
    <w:r w:rsidRPr="005D0995">
      <w:rPr>
        <w:rFonts w:ascii="TH SarabunPSK" w:hAnsi="TH SarabunPSK" w:cs="TH SarabunPSK"/>
        <w:sz w:val="20"/>
        <w:szCs w:val="24"/>
      </w:rPr>
      <w:t xml:space="preserve">Division Of Human Resources </w:t>
    </w:r>
    <w:proofErr w:type="spellStart"/>
    <w:r w:rsidRPr="005D0995">
      <w:rPr>
        <w:rFonts w:ascii="TH SarabunPSK" w:hAnsi="TH SarabunPSK" w:cs="TH SarabunPSK"/>
        <w:sz w:val="20"/>
        <w:szCs w:val="24"/>
      </w:rPr>
      <w:t>Mahasarakham</w:t>
    </w:r>
    <w:proofErr w:type="spellEnd"/>
    <w:r w:rsidRPr="005D0995">
      <w:rPr>
        <w:rFonts w:ascii="TH SarabunPSK" w:hAnsi="TH SarabunPSK" w:cs="TH SarabunPSK"/>
        <w:sz w:val="20"/>
        <w:szCs w:val="24"/>
      </w:rPr>
      <w:t xml:space="preserve">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C6"/>
    <w:rsid w:val="0022390E"/>
    <w:rsid w:val="0027686F"/>
    <w:rsid w:val="00351DA5"/>
    <w:rsid w:val="00441EC1"/>
    <w:rsid w:val="00591181"/>
    <w:rsid w:val="005D0995"/>
    <w:rsid w:val="006018F3"/>
    <w:rsid w:val="00633826"/>
    <w:rsid w:val="006A23AE"/>
    <w:rsid w:val="009047D1"/>
    <w:rsid w:val="00916C93"/>
    <w:rsid w:val="00AA427F"/>
    <w:rsid w:val="00B378C6"/>
    <w:rsid w:val="00CE6B7A"/>
    <w:rsid w:val="00D615AE"/>
    <w:rsid w:val="00DF064A"/>
    <w:rsid w:val="00E3595A"/>
    <w:rsid w:val="00F8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E2E13"/>
  <w15:chartTrackingRefBased/>
  <w15:docId w15:val="{4EE649FD-63B1-4E84-9ADA-D06544FD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C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99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D0995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5D099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D099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Thanapong Raksapol</cp:lastModifiedBy>
  <cp:revision>14</cp:revision>
  <dcterms:created xsi:type="dcterms:W3CDTF">2022-02-18T08:25:00Z</dcterms:created>
  <dcterms:modified xsi:type="dcterms:W3CDTF">2025-01-13T04:15:00Z</dcterms:modified>
</cp:coreProperties>
</file>